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F8909F" w14:textId="77777777" w:rsidR="004B419C" w:rsidRPr="00666734" w:rsidRDefault="004B419C" w:rsidP="00672D7A">
      <w:pPr>
        <w:pStyle w:val="DRAGOS2"/>
        <w:spacing w:before="0" w:line="240" w:lineRule="auto"/>
        <w:jc w:val="right"/>
        <w:rPr>
          <w:rFonts w:ascii="Times New Roman" w:hAnsi="Times New Roman" w:cs="Times New Roman"/>
          <w:b/>
          <w:i w:val="0"/>
          <w:sz w:val="22"/>
          <w:szCs w:val="22"/>
          <w:lang w:val="ro-RO"/>
        </w:rPr>
      </w:pPr>
      <w:bookmarkStart w:id="0" w:name="do|caII|si5|ar29|al2"/>
      <w:bookmarkStart w:id="1" w:name="do|caII|si5|ar29|al4"/>
      <w:bookmarkStart w:id="2" w:name="do|caII|si5|ar29|al5"/>
      <w:bookmarkStart w:id="3" w:name="do|caII|si5|ar29|al6"/>
      <w:bookmarkStart w:id="4" w:name="do|caII|si5|ar29|al7"/>
      <w:bookmarkStart w:id="5" w:name="do|caII|si5|ar29|al8"/>
      <w:bookmarkStart w:id="6" w:name="do|caII|si5|ar29|al9"/>
      <w:bookmarkStart w:id="7" w:name="do|caII|si5|ar29|al10"/>
      <w:bookmarkStart w:id="8" w:name="do|caII|si5|ar29|al11"/>
      <w:bookmarkStart w:id="9" w:name="do|caII|si5|ar29|al12"/>
      <w:bookmarkStart w:id="10" w:name="do|caII|si5|ar29|al13"/>
      <w:bookmarkStart w:id="11" w:name="do|caII|si5|ar29|al14"/>
      <w:bookmarkStart w:id="12" w:name="do|caII|si5|ar29|al15"/>
      <w:bookmarkStart w:id="13" w:name="do|caII|si5|ar29|al16"/>
      <w:bookmarkEnd w:id="0"/>
      <w:bookmarkEnd w:id="1"/>
      <w:bookmarkEnd w:id="2"/>
      <w:bookmarkEnd w:id="3"/>
      <w:bookmarkEnd w:id="4"/>
      <w:bookmarkEnd w:id="5"/>
      <w:bookmarkEnd w:id="6"/>
      <w:bookmarkEnd w:id="7"/>
      <w:bookmarkEnd w:id="8"/>
      <w:bookmarkEnd w:id="9"/>
      <w:bookmarkEnd w:id="10"/>
      <w:bookmarkEnd w:id="11"/>
      <w:bookmarkEnd w:id="12"/>
      <w:bookmarkEnd w:id="13"/>
    </w:p>
    <w:p w14:paraId="1C2C0C42" w14:textId="1876F097" w:rsidR="00672D7A" w:rsidRPr="00666734" w:rsidRDefault="00672D7A" w:rsidP="00672D7A">
      <w:pPr>
        <w:pStyle w:val="DRAGOS2"/>
        <w:spacing w:before="0" w:line="240" w:lineRule="auto"/>
        <w:jc w:val="right"/>
        <w:rPr>
          <w:rFonts w:ascii="Times New Roman" w:hAnsi="Times New Roman" w:cs="Times New Roman"/>
          <w:b/>
          <w:i w:val="0"/>
          <w:sz w:val="22"/>
          <w:szCs w:val="22"/>
          <w:lang w:val="ro-RO"/>
        </w:rPr>
      </w:pPr>
      <w:r w:rsidRPr="00666734">
        <w:rPr>
          <w:rFonts w:ascii="Times New Roman" w:hAnsi="Times New Roman" w:cs="Times New Roman"/>
          <w:b/>
          <w:i w:val="0"/>
          <w:sz w:val="22"/>
          <w:szCs w:val="22"/>
          <w:lang w:val="ro-RO"/>
        </w:rPr>
        <w:t>Anexa nr. 1</w:t>
      </w:r>
      <w:r w:rsidR="00D74967" w:rsidRPr="00666734">
        <w:rPr>
          <w:rFonts w:ascii="Times New Roman" w:hAnsi="Times New Roman" w:cs="Times New Roman"/>
          <w:b/>
          <w:i w:val="0"/>
          <w:sz w:val="22"/>
          <w:szCs w:val="22"/>
          <w:lang w:val="ro-RO"/>
        </w:rPr>
        <w:t>1</w:t>
      </w:r>
    </w:p>
    <w:p w14:paraId="60DF1013" w14:textId="77777777" w:rsidR="00672D7A" w:rsidRPr="00666734" w:rsidRDefault="00672D7A" w:rsidP="00672D7A">
      <w:pPr>
        <w:spacing w:after="0" w:line="240" w:lineRule="auto"/>
        <w:jc w:val="center"/>
        <w:rPr>
          <w:rFonts w:ascii="Times New Roman" w:hAnsi="Times New Roman" w:cs="Times New Roman"/>
          <w:b/>
          <w:bCs/>
        </w:rPr>
      </w:pPr>
    </w:p>
    <w:p w14:paraId="68788968" w14:textId="77777777" w:rsidR="00672D7A" w:rsidRPr="00666734" w:rsidRDefault="00672D7A" w:rsidP="00672D7A">
      <w:pPr>
        <w:spacing w:after="0" w:line="240" w:lineRule="auto"/>
        <w:jc w:val="center"/>
        <w:rPr>
          <w:rFonts w:ascii="Times New Roman" w:hAnsi="Times New Roman" w:cs="Times New Roman"/>
          <w:b/>
          <w:bCs/>
        </w:rPr>
      </w:pPr>
      <w:r w:rsidRPr="00666734">
        <w:rPr>
          <w:rFonts w:ascii="Times New Roman" w:hAnsi="Times New Roman" w:cs="Times New Roman"/>
          <w:b/>
          <w:bCs/>
        </w:rPr>
        <w:t>GRAFICUL DE RAMBURSARE A CHELTUIELILOR</w:t>
      </w:r>
    </w:p>
    <w:p w14:paraId="733C592F" w14:textId="77777777" w:rsidR="00672D7A" w:rsidRPr="00666734" w:rsidRDefault="00672D7A" w:rsidP="00672D7A">
      <w:pPr>
        <w:spacing w:after="0" w:line="240" w:lineRule="auto"/>
        <w:ind w:left="720"/>
        <w:rPr>
          <w:rFonts w:ascii="Times New Roman" w:hAnsi="Times New Roman" w:cs="Times New Roman"/>
          <w:b/>
          <w:bCs/>
        </w:rPr>
      </w:pPr>
    </w:p>
    <w:p w14:paraId="56CE1B82" w14:textId="77777777" w:rsidR="00672D7A" w:rsidRPr="00666734" w:rsidRDefault="00672D7A" w:rsidP="00672D7A">
      <w:pPr>
        <w:spacing w:after="0" w:line="240" w:lineRule="auto"/>
        <w:rPr>
          <w:rFonts w:ascii="Times New Roman" w:hAnsi="Times New Roman" w:cs="Times New Roman"/>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6"/>
        <w:gridCol w:w="4202"/>
      </w:tblGrid>
      <w:tr w:rsidR="00672D7A" w:rsidRPr="00666734" w14:paraId="122CA618" w14:textId="77777777" w:rsidTr="00F613CE">
        <w:trPr>
          <w:trHeight w:val="255"/>
          <w:jc w:val="center"/>
        </w:trPr>
        <w:tc>
          <w:tcPr>
            <w:tcW w:w="5000" w:type="pct"/>
            <w:gridSpan w:val="2"/>
            <w:shd w:val="clear" w:color="auto" w:fill="auto"/>
          </w:tcPr>
          <w:p w14:paraId="3C021D79" w14:textId="77777777" w:rsidR="00672D7A" w:rsidRPr="00666734" w:rsidRDefault="00672D7A" w:rsidP="00F613CE">
            <w:pPr>
              <w:spacing w:after="0" w:line="240" w:lineRule="auto"/>
              <w:jc w:val="both"/>
              <w:rPr>
                <w:rFonts w:ascii="Times New Roman" w:hAnsi="Times New Roman" w:cs="Times New Roman"/>
              </w:rPr>
            </w:pPr>
            <w:r w:rsidRPr="00666734">
              <w:rPr>
                <w:rFonts w:ascii="Times New Roman" w:hAnsi="Times New Roman" w:cs="Times New Roman"/>
                <w:b/>
              </w:rPr>
              <w:t>Prioritatea Uniunii Nr 2</w:t>
            </w:r>
            <w:r w:rsidRPr="00666734">
              <w:rPr>
                <w:rFonts w:ascii="Times New Roman" w:hAnsi="Times New Roman" w:cs="Times New Roman"/>
              </w:rPr>
              <w:t xml:space="preserve"> : Stimularea acvaculturii durabile din punctul de vedere al mediului, eficiente din punctul de vedere al utilizării resurselor, inovatoare, competitive şi bazate pe cunoaştere</w:t>
            </w:r>
          </w:p>
          <w:p w14:paraId="38317D3B" w14:textId="77777777" w:rsidR="00672D7A" w:rsidRPr="00666734" w:rsidRDefault="00672D7A" w:rsidP="00F613CE">
            <w:pPr>
              <w:spacing w:after="0" w:line="240" w:lineRule="auto"/>
              <w:jc w:val="both"/>
              <w:rPr>
                <w:rFonts w:ascii="Times New Roman" w:hAnsi="Times New Roman" w:cs="Times New Roman"/>
              </w:rPr>
            </w:pPr>
            <w:r w:rsidRPr="00666734">
              <w:rPr>
                <w:rFonts w:ascii="Times New Roman" w:hAnsi="Times New Roman" w:cs="Times New Roman"/>
                <w:b/>
              </w:rPr>
              <w:t>Măsura Nr.  II.2</w:t>
            </w:r>
            <w:r w:rsidRPr="00666734">
              <w:rPr>
                <w:rFonts w:ascii="Times New Roman" w:hAnsi="Times New Roman" w:cs="Times New Roman"/>
              </w:rPr>
              <w:t>: Investiţii productive în acvacultură art.48, alin.(1)lit. (a)-(d) si (f)-(h)</w:t>
            </w:r>
          </w:p>
          <w:p w14:paraId="5D9E04D7" w14:textId="1ACB6325" w:rsidR="00672D7A" w:rsidRPr="00666734" w:rsidRDefault="00672D7A" w:rsidP="00F613CE">
            <w:pPr>
              <w:spacing w:after="0" w:line="240" w:lineRule="auto"/>
              <w:jc w:val="both"/>
              <w:rPr>
                <w:rFonts w:ascii="Times New Roman" w:hAnsi="Times New Roman" w:cs="Times New Roman"/>
              </w:rPr>
            </w:pPr>
            <w:r w:rsidRPr="00666734">
              <w:rPr>
                <w:rFonts w:ascii="Times New Roman" w:hAnsi="Times New Roman" w:cs="Times New Roman"/>
              </w:rPr>
              <w:t>Valoarea totală eligibilă a proiectului.......</w:t>
            </w:r>
          </w:p>
        </w:tc>
      </w:tr>
      <w:tr w:rsidR="00672D7A" w:rsidRPr="00666734" w14:paraId="2A9BAE79" w14:textId="77777777" w:rsidTr="00F613CE">
        <w:trPr>
          <w:trHeight w:val="1083"/>
          <w:jc w:val="center"/>
        </w:trPr>
        <w:tc>
          <w:tcPr>
            <w:tcW w:w="5000" w:type="pct"/>
            <w:gridSpan w:val="2"/>
            <w:shd w:val="clear" w:color="auto" w:fill="auto"/>
          </w:tcPr>
          <w:p w14:paraId="55EC8F1B" w14:textId="77777777" w:rsidR="00672D7A" w:rsidRPr="00666734" w:rsidRDefault="00672D7A" w:rsidP="00F613CE">
            <w:pPr>
              <w:widowControl w:val="0"/>
              <w:spacing w:after="0" w:line="240" w:lineRule="auto"/>
              <w:rPr>
                <w:rFonts w:ascii="Times New Roman" w:hAnsi="Times New Roman" w:cs="Times New Roman"/>
              </w:rPr>
            </w:pPr>
            <w:r w:rsidRPr="00666734">
              <w:rPr>
                <w:rFonts w:ascii="Times New Roman" w:hAnsi="Times New Roman" w:cs="Times New Roman"/>
                <w:b/>
              </w:rPr>
              <w:t xml:space="preserve">Titlul proiectului : </w:t>
            </w:r>
            <w:r w:rsidRPr="00666734">
              <w:rPr>
                <w:rFonts w:ascii="Times New Roman" w:hAnsi="Times New Roman" w:cs="Times New Roman"/>
              </w:rPr>
              <w:t>…………………………………………………………………………………………</w:t>
            </w:r>
          </w:p>
          <w:p w14:paraId="6F3AD4F9" w14:textId="77777777" w:rsidR="00672D7A" w:rsidRPr="00666734" w:rsidRDefault="00672D7A" w:rsidP="00F613CE">
            <w:pPr>
              <w:widowControl w:val="0"/>
              <w:spacing w:after="0" w:line="240" w:lineRule="auto"/>
              <w:rPr>
                <w:rFonts w:ascii="Times New Roman" w:hAnsi="Times New Roman" w:cs="Times New Roman"/>
                <w:b/>
              </w:rPr>
            </w:pPr>
          </w:p>
          <w:tbl>
            <w:tblPr>
              <w:tblpPr w:leftFromText="180" w:rightFromText="180" w:vertAnchor="text" w:horzAnchor="margin" w:tblpXSpec="center" w:tblpY="-171"/>
              <w:tblOverlap w:val="never"/>
              <w:tblW w:w="8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46"/>
              <w:gridCol w:w="346"/>
              <w:gridCol w:w="346"/>
              <w:gridCol w:w="345"/>
              <w:gridCol w:w="345"/>
              <w:gridCol w:w="345"/>
              <w:gridCol w:w="345"/>
              <w:gridCol w:w="345"/>
              <w:gridCol w:w="345"/>
              <w:gridCol w:w="345"/>
              <w:gridCol w:w="345"/>
              <w:gridCol w:w="345"/>
              <w:gridCol w:w="345"/>
              <w:gridCol w:w="345"/>
              <w:gridCol w:w="345"/>
              <w:gridCol w:w="345"/>
              <w:gridCol w:w="345"/>
              <w:gridCol w:w="345"/>
              <w:gridCol w:w="345"/>
              <w:gridCol w:w="345"/>
            </w:tblGrid>
            <w:tr w:rsidR="00672D7A" w:rsidRPr="00666734" w14:paraId="015BB439" w14:textId="77777777" w:rsidTr="00F613CE">
              <w:trPr>
                <w:trHeight w:val="275"/>
              </w:trPr>
              <w:tc>
                <w:tcPr>
                  <w:tcW w:w="1465" w:type="dxa"/>
                  <w:shd w:val="clear" w:color="auto" w:fill="auto"/>
                </w:tcPr>
                <w:p w14:paraId="3F095050" w14:textId="77777777" w:rsidR="00672D7A" w:rsidRPr="00666734" w:rsidRDefault="00672D7A" w:rsidP="00F613CE">
                  <w:pPr>
                    <w:widowControl w:val="0"/>
                    <w:spacing w:after="0" w:line="240" w:lineRule="auto"/>
                    <w:jc w:val="center"/>
                    <w:rPr>
                      <w:rFonts w:ascii="Times New Roman" w:hAnsi="Times New Roman" w:cs="Times New Roman"/>
                    </w:rPr>
                  </w:pPr>
                  <w:r w:rsidRPr="00666734">
                    <w:rPr>
                      <w:rFonts w:ascii="Times New Roman" w:hAnsi="Times New Roman" w:cs="Times New Roman"/>
                    </w:rPr>
                    <w:t>COD SMIS</w:t>
                  </w:r>
                </w:p>
              </w:tc>
              <w:tc>
                <w:tcPr>
                  <w:tcW w:w="346" w:type="dxa"/>
                  <w:shd w:val="clear" w:color="auto" w:fill="auto"/>
                </w:tcPr>
                <w:p w14:paraId="635AF0A4" w14:textId="77777777" w:rsidR="00672D7A" w:rsidRPr="00666734" w:rsidRDefault="00672D7A" w:rsidP="00F613CE">
                  <w:pPr>
                    <w:widowControl w:val="0"/>
                    <w:spacing w:after="0" w:line="240" w:lineRule="auto"/>
                    <w:rPr>
                      <w:rFonts w:ascii="Times New Roman" w:hAnsi="Times New Roman" w:cs="Times New Roman"/>
                      <w:b/>
                    </w:rPr>
                  </w:pPr>
                </w:p>
              </w:tc>
              <w:tc>
                <w:tcPr>
                  <w:tcW w:w="346" w:type="dxa"/>
                  <w:shd w:val="clear" w:color="auto" w:fill="auto"/>
                </w:tcPr>
                <w:p w14:paraId="32CEACC7" w14:textId="77777777" w:rsidR="00672D7A" w:rsidRPr="00666734" w:rsidRDefault="00672D7A" w:rsidP="00F613CE">
                  <w:pPr>
                    <w:widowControl w:val="0"/>
                    <w:spacing w:after="0" w:line="240" w:lineRule="auto"/>
                    <w:rPr>
                      <w:rFonts w:ascii="Times New Roman" w:hAnsi="Times New Roman" w:cs="Times New Roman"/>
                      <w:b/>
                    </w:rPr>
                  </w:pPr>
                </w:p>
              </w:tc>
              <w:tc>
                <w:tcPr>
                  <w:tcW w:w="346" w:type="dxa"/>
                  <w:shd w:val="clear" w:color="auto" w:fill="auto"/>
                </w:tcPr>
                <w:p w14:paraId="3DC72908"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1C7DF079"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267F2042"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760556B2"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45DBD8E2"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1E1C3770"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3B87754A"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56AB7B29"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0BA0C796"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32158A5A"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7F6975C2"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0BD7963B"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68AB078F"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044DE6A6"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3B961EC9"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0927CC81"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56DD2F47" w14:textId="77777777" w:rsidR="00672D7A" w:rsidRPr="00666734" w:rsidRDefault="00672D7A" w:rsidP="00F613CE">
                  <w:pPr>
                    <w:widowControl w:val="0"/>
                    <w:spacing w:after="0" w:line="240" w:lineRule="auto"/>
                    <w:rPr>
                      <w:rFonts w:ascii="Times New Roman" w:hAnsi="Times New Roman" w:cs="Times New Roman"/>
                      <w:b/>
                    </w:rPr>
                  </w:pPr>
                </w:p>
              </w:tc>
              <w:tc>
                <w:tcPr>
                  <w:tcW w:w="345" w:type="dxa"/>
                  <w:shd w:val="clear" w:color="auto" w:fill="auto"/>
                </w:tcPr>
                <w:p w14:paraId="7E6B9C64" w14:textId="77777777" w:rsidR="00672D7A" w:rsidRPr="00666734" w:rsidRDefault="00672D7A" w:rsidP="00F613CE">
                  <w:pPr>
                    <w:widowControl w:val="0"/>
                    <w:spacing w:after="0" w:line="240" w:lineRule="auto"/>
                    <w:rPr>
                      <w:rFonts w:ascii="Times New Roman" w:hAnsi="Times New Roman" w:cs="Times New Roman"/>
                      <w:b/>
                    </w:rPr>
                  </w:pPr>
                </w:p>
              </w:tc>
            </w:tr>
          </w:tbl>
          <w:p w14:paraId="361DA6FB" w14:textId="77777777" w:rsidR="00672D7A" w:rsidRPr="00666734" w:rsidRDefault="00672D7A" w:rsidP="00F613CE">
            <w:pPr>
              <w:widowControl w:val="0"/>
              <w:spacing w:after="0" w:line="240" w:lineRule="auto"/>
              <w:rPr>
                <w:rFonts w:ascii="Times New Roman" w:hAnsi="Times New Roman" w:cs="Times New Roman"/>
                <w:b/>
              </w:rPr>
            </w:pPr>
          </w:p>
        </w:tc>
      </w:tr>
      <w:tr w:rsidR="00672D7A" w:rsidRPr="00666734" w14:paraId="1071C0F6" w14:textId="77777777" w:rsidTr="00F613CE">
        <w:trPr>
          <w:jc w:val="center"/>
        </w:trPr>
        <w:tc>
          <w:tcPr>
            <w:tcW w:w="2875" w:type="pct"/>
            <w:shd w:val="clear" w:color="auto" w:fill="auto"/>
          </w:tcPr>
          <w:p w14:paraId="31811B3E" w14:textId="77777777" w:rsidR="00672D7A" w:rsidRPr="00666734" w:rsidRDefault="00672D7A" w:rsidP="00F613CE">
            <w:pPr>
              <w:spacing w:after="0" w:line="240" w:lineRule="auto"/>
              <w:jc w:val="center"/>
              <w:rPr>
                <w:rFonts w:ascii="Times New Roman" w:hAnsi="Times New Roman" w:cs="Times New Roman"/>
                <w:b/>
              </w:rPr>
            </w:pPr>
            <w:r w:rsidRPr="00666734">
              <w:rPr>
                <w:rFonts w:ascii="Times New Roman" w:hAnsi="Times New Roman" w:cs="Times New Roman"/>
                <w:b/>
              </w:rPr>
              <w:t xml:space="preserve">Beneficiar </w:t>
            </w:r>
          </w:p>
        </w:tc>
        <w:tc>
          <w:tcPr>
            <w:tcW w:w="2125" w:type="pct"/>
            <w:shd w:val="clear" w:color="auto" w:fill="auto"/>
          </w:tcPr>
          <w:p w14:paraId="40FEF7B5" w14:textId="77777777" w:rsidR="00672D7A" w:rsidRPr="00666734" w:rsidRDefault="00672D7A" w:rsidP="00F613CE">
            <w:pPr>
              <w:spacing w:after="0" w:line="240" w:lineRule="auto"/>
              <w:jc w:val="center"/>
              <w:rPr>
                <w:rFonts w:ascii="Times New Roman" w:hAnsi="Times New Roman" w:cs="Times New Roman"/>
                <w:b/>
              </w:rPr>
            </w:pPr>
          </w:p>
        </w:tc>
      </w:tr>
      <w:tr w:rsidR="00672D7A" w:rsidRPr="00666734" w14:paraId="750898EF" w14:textId="77777777" w:rsidTr="00F613CE">
        <w:trPr>
          <w:trHeight w:val="759"/>
          <w:jc w:val="center"/>
        </w:trPr>
        <w:tc>
          <w:tcPr>
            <w:tcW w:w="2875" w:type="pct"/>
            <w:shd w:val="clear" w:color="auto" w:fill="auto"/>
          </w:tcPr>
          <w:p w14:paraId="7704478C" w14:textId="2AFCF850" w:rsidR="00672D7A" w:rsidRPr="00666734" w:rsidRDefault="00672D7A" w:rsidP="00F613CE">
            <w:pPr>
              <w:spacing w:after="0" w:line="240" w:lineRule="auto"/>
              <w:rPr>
                <w:rFonts w:ascii="Times New Roman" w:hAnsi="Times New Roman" w:cs="Times New Roman"/>
                <w:b/>
              </w:rPr>
            </w:pPr>
            <w:r w:rsidRPr="00666734">
              <w:rPr>
                <w:rFonts w:ascii="Times New Roman" w:hAnsi="Times New Roman" w:cs="Times New Roman"/>
              </w:rPr>
              <w:t>Denumire…………………………………</w:t>
            </w:r>
          </w:p>
          <w:p w14:paraId="7A39D02C" w14:textId="45CEEA1B" w:rsidR="00672D7A" w:rsidRPr="00666734" w:rsidRDefault="00672D7A" w:rsidP="00F613CE">
            <w:pPr>
              <w:spacing w:after="0" w:line="240" w:lineRule="auto"/>
              <w:rPr>
                <w:rFonts w:ascii="Times New Roman" w:hAnsi="Times New Roman" w:cs="Times New Roman"/>
              </w:rPr>
            </w:pPr>
            <w:r w:rsidRPr="00666734">
              <w:rPr>
                <w:rFonts w:ascii="Times New Roman" w:hAnsi="Times New Roman" w:cs="Times New Roman"/>
              </w:rPr>
              <w:t>Tel/fax………………………</w:t>
            </w:r>
          </w:p>
          <w:p w14:paraId="16F4342E" w14:textId="77777777" w:rsidR="00672D7A" w:rsidRPr="00666734" w:rsidRDefault="00672D7A" w:rsidP="00F613CE">
            <w:pPr>
              <w:spacing w:after="0" w:line="240" w:lineRule="auto"/>
              <w:rPr>
                <w:rFonts w:ascii="Times New Roman" w:hAnsi="Times New Roman" w:cs="Times New Roman"/>
              </w:rPr>
            </w:pPr>
            <w:r w:rsidRPr="00666734">
              <w:rPr>
                <w:rFonts w:ascii="Times New Roman" w:hAnsi="Times New Roman" w:cs="Times New Roman"/>
              </w:rPr>
              <w:t>Email ……………………………………………………………</w:t>
            </w:r>
          </w:p>
        </w:tc>
        <w:tc>
          <w:tcPr>
            <w:tcW w:w="2125" w:type="pct"/>
            <w:shd w:val="clear" w:color="auto" w:fill="auto"/>
          </w:tcPr>
          <w:p w14:paraId="3182767E" w14:textId="77777777" w:rsidR="00672D7A" w:rsidRPr="00666734" w:rsidRDefault="00672D7A" w:rsidP="00F613CE">
            <w:pPr>
              <w:spacing w:after="0" w:line="240" w:lineRule="auto"/>
              <w:rPr>
                <w:rFonts w:ascii="Times New Roman" w:hAnsi="Times New Roman" w:cs="Times New Roman"/>
              </w:rPr>
            </w:pPr>
          </w:p>
        </w:tc>
      </w:tr>
    </w:tbl>
    <w:p w14:paraId="65E00EDE" w14:textId="77777777" w:rsidR="00672D7A" w:rsidRPr="00666734" w:rsidRDefault="00672D7A" w:rsidP="00672D7A">
      <w:pPr>
        <w:spacing w:after="0" w:line="240" w:lineRule="auto"/>
        <w:rPr>
          <w:rFonts w:ascii="Times New Roman" w:hAnsi="Times New Roman" w:cs="Times New Roman"/>
          <w:bCs/>
        </w:rPr>
      </w:pPr>
    </w:p>
    <w:p w14:paraId="5FA75933" w14:textId="77777777" w:rsidR="00672D7A" w:rsidRPr="00666734" w:rsidRDefault="00672D7A" w:rsidP="00672D7A">
      <w:pPr>
        <w:spacing w:after="0" w:line="240" w:lineRule="auto"/>
        <w:rPr>
          <w:rFonts w:ascii="Times New Roman" w:hAnsi="Times New Roman" w:cs="Times New Roman"/>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2646"/>
        <w:gridCol w:w="2626"/>
        <w:gridCol w:w="2773"/>
      </w:tblGrid>
      <w:tr w:rsidR="00672D7A" w:rsidRPr="00666734" w14:paraId="54758423" w14:textId="77777777" w:rsidTr="00F613CE">
        <w:tc>
          <w:tcPr>
            <w:tcW w:w="932" w:type="pct"/>
            <w:shd w:val="clear" w:color="auto" w:fill="C6D9F1"/>
            <w:vAlign w:val="center"/>
          </w:tcPr>
          <w:p w14:paraId="3215F1B7" w14:textId="77777777" w:rsidR="00672D7A" w:rsidRPr="00666734" w:rsidRDefault="00672D7A" w:rsidP="00F613CE">
            <w:pPr>
              <w:spacing w:after="0" w:line="240" w:lineRule="auto"/>
              <w:jc w:val="center"/>
              <w:rPr>
                <w:rFonts w:ascii="Times New Roman" w:hAnsi="Times New Roman" w:cs="Times New Roman"/>
                <w:b/>
              </w:rPr>
            </w:pPr>
            <w:r w:rsidRPr="00666734">
              <w:rPr>
                <w:rFonts w:ascii="Times New Roman" w:hAnsi="Times New Roman" w:cs="Times New Roman"/>
                <w:b/>
              </w:rPr>
              <w:t>Cerere de rambursare</w:t>
            </w:r>
          </w:p>
        </w:tc>
        <w:tc>
          <w:tcPr>
            <w:tcW w:w="1338" w:type="pct"/>
            <w:shd w:val="clear" w:color="auto" w:fill="C6D9F1"/>
          </w:tcPr>
          <w:p w14:paraId="0EE6BA72" w14:textId="77777777" w:rsidR="00672D7A" w:rsidRPr="00666734" w:rsidRDefault="00672D7A" w:rsidP="00F613CE">
            <w:pPr>
              <w:spacing w:after="0" w:line="240" w:lineRule="auto"/>
              <w:jc w:val="center"/>
              <w:rPr>
                <w:rFonts w:ascii="Times New Roman" w:hAnsi="Times New Roman" w:cs="Times New Roman"/>
                <w:b/>
              </w:rPr>
            </w:pPr>
            <w:r w:rsidRPr="00666734">
              <w:rPr>
                <w:rFonts w:ascii="Times New Roman" w:hAnsi="Times New Roman" w:cs="Times New Roman"/>
                <w:b/>
              </w:rPr>
              <w:t>Suma estimată a fi solicitată în cererea de rambursare</w:t>
            </w:r>
          </w:p>
          <w:p w14:paraId="448B6D66" w14:textId="77777777" w:rsidR="00672D7A" w:rsidRPr="00666734" w:rsidRDefault="00672D7A" w:rsidP="00F613CE">
            <w:pPr>
              <w:spacing w:after="0" w:line="240" w:lineRule="auto"/>
              <w:jc w:val="center"/>
              <w:rPr>
                <w:rFonts w:ascii="Times New Roman" w:hAnsi="Times New Roman" w:cs="Times New Roman"/>
                <w:b/>
              </w:rPr>
            </w:pPr>
            <w:r w:rsidRPr="00666734">
              <w:rPr>
                <w:rFonts w:ascii="Times New Roman" w:hAnsi="Times New Roman" w:cs="Times New Roman"/>
                <w:b/>
              </w:rPr>
              <w:t>(fără TVA)</w:t>
            </w:r>
          </w:p>
        </w:tc>
        <w:tc>
          <w:tcPr>
            <w:tcW w:w="1328" w:type="pct"/>
            <w:shd w:val="clear" w:color="auto" w:fill="C6D9F1"/>
          </w:tcPr>
          <w:p w14:paraId="33F0AE8F" w14:textId="77777777" w:rsidR="00672D7A" w:rsidRPr="00666734" w:rsidRDefault="00672D7A" w:rsidP="00F613CE">
            <w:pPr>
              <w:spacing w:after="0" w:line="240" w:lineRule="auto"/>
              <w:jc w:val="center"/>
              <w:rPr>
                <w:rFonts w:ascii="Times New Roman" w:hAnsi="Times New Roman" w:cs="Times New Roman"/>
                <w:b/>
              </w:rPr>
            </w:pPr>
            <w:r w:rsidRPr="00666734">
              <w:rPr>
                <w:rFonts w:ascii="Times New Roman" w:hAnsi="Times New Roman" w:cs="Times New Roman"/>
                <w:b/>
              </w:rPr>
              <w:t xml:space="preserve">TVA estimată a fi solicitată în cererea de rambursare </w:t>
            </w:r>
            <w:r w:rsidRPr="00666734">
              <w:rPr>
                <w:rFonts w:ascii="Times New Roman" w:hAnsi="Times New Roman" w:cs="Times New Roman"/>
              </w:rPr>
              <w:t>***</w:t>
            </w:r>
          </w:p>
        </w:tc>
        <w:tc>
          <w:tcPr>
            <w:tcW w:w="1402" w:type="pct"/>
            <w:shd w:val="clear" w:color="auto" w:fill="C6D9F1"/>
            <w:vAlign w:val="center"/>
          </w:tcPr>
          <w:p w14:paraId="336568E2" w14:textId="77777777" w:rsidR="00672D7A" w:rsidRPr="00666734" w:rsidRDefault="00672D7A" w:rsidP="00F613CE">
            <w:pPr>
              <w:spacing w:after="0" w:line="240" w:lineRule="auto"/>
              <w:jc w:val="center"/>
              <w:rPr>
                <w:rFonts w:ascii="Times New Roman" w:hAnsi="Times New Roman" w:cs="Times New Roman"/>
                <w:b/>
              </w:rPr>
            </w:pPr>
            <w:r w:rsidRPr="00666734">
              <w:rPr>
                <w:rFonts w:ascii="Times New Roman" w:hAnsi="Times New Roman" w:cs="Times New Roman"/>
                <w:b/>
              </w:rPr>
              <w:t>Data depunerii cererii de rambursare la DGP-AMPOPAM</w:t>
            </w:r>
          </w:p>
        </w:tc>
      </w:tr>
      <w:tr w:rsidR="00672D7A" w:rsidRPr="00666734" w14:paraId="554505E1" w14:textId="77777777" w:rsidTr="00F613CE">
        <w:tc>
          <w:tcPr>
            <w:tcW w:w="932" w:type="pct"/>
            <w:vAlign w:val="center"/>
          </w:tcPr>
          <w:p w14:paraId="3B5B0AFB" w14:textId="77777777" w:rsidR="00672D7A" w:rsidRPr="00666734" w:rsidRDefault="00672D7A" w:rsidP="00F613CE">
            <w:pPr>
              <w:spacing w:after="0" w:line="240" w:lineRule="auto"/>
              <w:jc w:val="center"/>
              <w:rPr>
                <w:rFonts w:ascii="Times New Roman" w:hAnsi="Times New Roman" w:cs="Times New Roman"/>
              </w:rPr>
            </w:pPr>
            <w:r w:rsidRPr="00666734">
              <w:rPr>
                <w:rFonts w:ascii="Times New Roman" w:hAnsi="Times New Roman" w:cs="Times New Roman"/>
              </w:rPr>
              <w:t>Număr*</w:t>
            </w:r>
          </w:p>
        </w:tc>
        <w:tc>
          <w:tcPr>
            <w:tcW w:w="1338" w:type="pct"/>
            <w:vAlign w:val="center"/>
          </w:tcPr>
          <w:p w14:paraId="2EC117FA" w14:textId="77777777" w:rsidR="00672D7A" w:rsidRPr="00666734" w:rsidRDefault="00672D7A" w:rsidP="00F613CE">
            <w:pPr>
              <w:spacing w:after="0" w:line="240" w:lineRule="auto"/>
              <w:jc w:val="center"/>
              <w:rPr>
                <w:rFonts w:ascii="Times New Roman" w:hAnsi="Times New Roman" w:cs="Times New Roman"/>
              </w:rPr>
            </w:pPr>
          </w:p>
        </w:tc>
        <w:tc>
          <w:tcPr>
            <w:tcW w:w="1328" w:type="pct"/>
          </w:tcPr>
          <w:p w14:paraId="40C18EAA" w14:textId="77777777" w:rsidR="00672D7A" w:rsidRPr="00666734" w:rsidRDefault="00672D7A" w:rsidP="00F613CE">
            <w:pPr>
              <w:spacing w:after="0" w:line="240" w:lineRule="auto"/>
              <w:jc w:val="center"/>
              <w:rPr>
                <w:rFonts w:ascii="Times New Roman" w:hAnsi="Times New Roman" w:cs="Times New Roman"/>
              </w:rPr>
            </w:pPr>
          </w:p>
        </w:tc>
        <w:tc>
          <w:tcPr>
            <w:tcW w:w="1402" w:type="pct"/>
            <w:vAlign w:val="center"/>
          </w:tcPr>
          <w:p w14:paraId="5C8AD61D" w14:textId="77777777" w:rsidR="00672D7A" w:rsidRPr="00666734" w:rsidRDefault="00672D7A" w:rsidP="00F613CE">
            <w:pPr>
              <w:spacing w:after="0" w:line="240" w:lineRule="auto"/>
              <w:jc w:val="center"/>
              <w:rPr>
                <w:rFonts w:ascii="Times New Roman" w:hAnsi="Times New Roman" w:cs="Times New Roman"/>
              </w:rPr>
            </w:pPr>
            <w:r w:rsidRPr="00666734">
              <w:rPr>
                <w:rFonts w:ascii="Times New Roman" w:hAnsi="Times New Roman" w:cs="Times New Roman"/>
              </w:rPr>
              <w:t>Luna / An</w:t>
            </w:r>
          </w:p>
        </w:tc>
      </w:tr>
      <w:tr w:rsidR="00672D7A" w:rsidRPr="00666734" w14:paraId="5A9A0007" w14:textId="77777777" w:rsidTr="00F613CE">
        <w:trPr>
          <w:trHeight w:val="203"/>
        </w:trPr>
        <w:tc>
          <w:tcPr>
            <w:tcW w:w="932" w:type="pct"/>
          </w:tcPr>
          <w:p w14:paraId="53FF5F6E" w14:textId="77777777" w:rsidR="00672D7A" w:rsidRPr="00666734" w:rsidRDefault="00672D7A" w:rsidP="00F613CE">
            <w:pPr>
              <w:spacing w:after="0" w:line="240" w:lineRule="auto"/>
              <w:jc w:val="center"/>
              <w:rPr>
                <w:rFonts w:ascii="Times New Roman" w:hAnsi="Times New Roman" w:cs="Times New Roman"/>
              </w:rPr>
            </w:pPr>
            <w:r w:rsidRPr="00666734">
              <w:rPr>
                <w:rFonts w:ascii="Times New Roman" w:hAnsi="Times New Roman" w:cs="Times New Roman"/>
              </w:rPr>
              <w:t>1</w:t>
            </w:r>
          </w:p>
        </w:tc>
        <w:tc>
          <w:tcPr>
            <w:tcW w:w="1338" w:type="pct"/>
          </w:tcPr>
          <w:p w14:paraId="06FCDEDF" w14:textId="77777777" w:rsidR="00672D7A" w:rsidRPr="00666734" w:rsidRDefault="00672D7A" w:rsidP="00F613CE">
            <w:pPr>
              <w:spacing w:after="0" w:line="240" w:lineRule="auto"/>
              <w:jc w:val="center"/>
              <w:rPr>
                <w:rFonts w:ascii="Times New Roman" w:hAnsi="Times New Roman" w:cs="Times New Roman"/>
              </w:rPr>
            </w:pPr>
          </w:p>
        </w:tc>
        <w:tc>
          <w:tcPr>
            <w:tcW w:w="1328" w:type="pct"/>
          </w:tcPr>
          <w:p w14:paraId="2DFED7AC" w14:textId="77777777" w:rsidR="00672D7A" w:rsidRPr="00666734" w:rsidRDefault="00672D7A" w:rsidP="00F613CE">
            <w:pPr>
              <w:spacing w:after="0" w:line="240" w:lineRule="auto"/>
              <w:jc w:val="center"/>
              <w:rPr>
                <w:rFonts w:ascii="Times New Roman" w:hAnsi="Times New Roman" w:cs="Times New Roman"/>
              </w:rPr>
            </w:pPr>
          </w:p>
        </w:tc>
        <w:tc>
          <w:tcPr>
            <w:tcW w:w="1402" w:type="pct"/>
          </w:tcPr>
          <w:p w14:paraId="24A49FFA" w14:textId="77777777" w:rsidR="00672D7A" w:rsidRPr="00666734" w:rsidRDefault="00672D7A" w:rsidP="00F613CE">
            <w:pPr>
              <w:spacing w:after="0" w:line="240" w:lineRule="auto"/>
              <w:jc w:val="center"/>
              <w:rPr>
                <w:rFonts w:ascii="Times New Roman" w:hAnsi="Times New Roman" w:cs="Times New Roman"/>
              </w:rPr>
            </w:pPr>
          </w:p>
        </w:tc>
      </w:tr>
      <w:tr w:rsidR="00672D7A" w:rsidRPr="00666734" w14:paraId="11A5CAFA" w14:textId="77777777" w:rsidTr="00F613CE">
        <w:tc>
          <w:tcPr>
            <w:tcW w:w="932" w:type="pct"/>
          </w:tcPr>
          <w:p w14:paraId="60FFEDF3" w14:textId="77777777" w:rsidR="00672D7A" w:rsidRPr="00666734" w:rsidRDefault="00672D7A" w:rsidP="00F613CE">
            <w:pPr>
              <w:spacing w:after="0" w:line="240" w:lineRule="auto"/>
              <w:jc w:val="center"/>
              <w:rPr>
                <w:rFonts w:ascii="Times New Roman" w:hAnsi="Times New Roman" w:cs="Times New Roman"/>
              </w:rPr>
            </w:pPr>
            <w:r w:rsidRPr="00666734">
              <w:rPr>
                <w:rFonts w:ascii="Times New Roman" w:hAnsi="Times New Roman" w:cs="Times New Roman"/>
              </w:rPr>
              <w:t>2</w:t>
            </w:r>
          </w:p>
        </w:tc>
        <w:tc>
          <w:tcPr>
            <w:tcW w:w="1338" w:type="pct"/>
          </w:tcPr>
          <w:p w14:paraId="55586236" w14:textId="77777777" w:rsidR="00672D7A" w:rsidRPr="00666734" w:rsidRDefault="00672D7A" w:rsidP="00F613CE">
            <w:pPr>
              <w:spacing w:after="0" w:line="240" w:lineRule="auto"/>
              <w:jc w:val="center"/>
              <w:rPr>
                <w:rFonts w:ascii="Times New Roman" w:hAnsi="Times New Roman" w:cs="Times New Roman"/>
              </w:rPr>
            </w:pPr>
          </w:p>
        </w:tc>
        <w:tc>
          <w:tcPr>
            <w:tcW w:w="1328" w:type="pct"/>
          </w:tcPr>
          <w:p w14:paraId="3ABC90C7" w14:textId="77777777" w:rsidR="00672D7A" w:rsidRPr="00666734" w:rsidRDefault="00672D7A" w:rsidP="00F613CE">
            <w:pPr>
              <w:spacing w:after="0" w:line="240" w:lineRule="auto"/>
              <w:jc w:val="center"/>
              <w:rPr>
                <w:rFonts w:ascii="Times New Roman" w:hAnsi="Times New Roman" w:cs="Times New Roman"/>
              </w:rPr>
            </w:pPr>
          </w:p>
        </w:tc>
        <w:tc>
          <w:tcPr>
            <w:tcW w:w="1402" w:type="pct"/>
          </w:tcPr>
          <w:p w14:paraId="6F0AEFFE" w14:textId="77777777" w:rsidR="00672D7A" w:rsidRPr="00666734" w:rsidRDefault="00672D7A" w:rsidP="00F613CE">
            <w:pPr>
              <w:spacing w:after="0" w:line="240" w:lineRule="auto"/>
              <w:jc w:val="center"/>
              <w:rPr>
                <w:rFonts w:ascii="Times New Roman" w:hAnsi="Times New Roman" w:cs="Times New Roman"/>
              </w:rPr>
            </w:pPr>
          </w:p>
        </w:tc>
      </w:tr>
      <w:tr w:rsidR="00672D7A" w:rsidRPr="00666734" w14:paraId="2349AE8C" w14:textId="77777777" w:rsidTr="00F613CE">
        <w:tc>
          <w:tcPr>
            <w:tcW w:w="932" w:type="pct"/>
          </w:tcPr>
          <w:p w14:paraId="20689B49" w14:textId="77777777" w:rsidR="00672D7A" w:rsidRPr="00666734" w:rsidRDefault="00672D7A" w:rsidP="00F613CE">
            <w:pPr>
              <w:spacing w:after="0" w:line="240" w:lineRule="auto"/>
              <w:jc w:val="center"/>
              <w:rPr>
                <w:rFonts w:ascii="Times New Roman" w:hAnsi="Times New Roman" w:cs="Times New Roman"/>
              </w:rPr>
            </w:pPr>
            <w:r w:rsidRPr="00666734">
              <w:rPr>
                <w:rFonts w:ascii="Times New Roman" w:hAnsi="Times New Roman" w:cs="Times New Roman"/>
              </w:rPr>
              <w:t>3</w:t>
            </w:r>
          </w:p>
        </w:tc>
        <w:tc>
          <w:tcPr>
            <w:tcW w:w="1338" w:type="pct"/>
          </w:tcPr>
          <w:p w14:paraId="6819F76A" w14:textId="77777777" w:rsidR="00672D7A" w:rsidRPr="00666734" w:rsidRDefault="00672D7A" w:rsidP="00F613CE">
            <w:pPr>
              <w:spacing w:after="0" w:line="240" w:lineRule="auto"/>
              <w:jc w:val="center"/>
              <w:rPr>
                <w:rFonts w:ascii="Times New Roman" w:hAnsi="Times New Roman" w:cs="Times New Roman"/>
              </w:rPr>
            </w:pPr>
          </w:p>
        </w:tc>
        <w:tc>
          <w:tcPr>
            <w:tcW w:w="1328" w:type="pct"/>
          </w:tcPr>
          <w:p w14:paraId="47358AAE" w14:textId="77777777" w:rsidR="00672D7A" w:rsidRPr="00666734" w:rsidRDefault="00672D7A" w:rsidP="00F613CE">
            <w:pPr>
              <w:spacing w:after="0" w:line="240" w:lineRule="auto"/>
              <w:jc w:val="center"/>
              <w:rPr>
                <w:rFonts w:ascii="Times New Roman" w:hAnsi="Times New Roman" w:cs="Times New Roman"/>
              </w:rPr>
            </w:pPr>
          </w:p>
        </w:tc>
        <w:tc>
          <w:tcPr>
            <w:tcW w:w="1402" w:type="pct"/>
          </w:tcPr>
          <w:p w14:paraId="6C1601A3" w14:textId="77777777" w:rsidR="00672D7A" w:rsidRPr="00666734" w:rsidRDefault="00672D7A" w:rsidP="00F613CE">
            <w:pPr>
              <w:spacing w:after="0" w:line="240" w:lineRule="auto"/>
              <w:jc w:val="center"/>
              <w:rPr>
                <w:rFonts w:ascii="Times New Roman" w:hAnsi="Times New Roman" w:cs="Times New Roman"/>
              </w:rPr>
            </w:pPr>
          </w:p>
        </w:tc>
      </w:tr>
      <w:tr w:rsidR="00672D7A" w:rsidRPr="00666734" w14:paraId="4B148C3C" w14:textId="77777777" w:rsidTr="00F613CE">
        <w:tc>
          <w:tcPr>
            <w:tcW w:w="932" w:type="pct"/>
          </w:tcPr>
          <w:p w14:paraId="5CB9ECBA" w14:textId="77777777" w:rsidR="00672D7A" w:rsidRPr="00666734" w:rsidRDefault="00672D7A" w:rsidP="00F613CE">
            <w:pPr>
              <w:spacing w:after="0" w:line="240" w:lineRule="auto"/>
              <w:jc w:val="center"/>
              <w:rPr>
                <w:rFonts w:ascii="Times New Roman" w:hAnsi="Times New Roman" w:cs="Times New Roman"/>
              </w:rPr>
            </w:pPr>
            <w:r w:rsidRPr="00666734">
              <w:rPr>
                <w:rFonts w:ascii="Times New Roman" w:hAnsi="Times New Roman" w:cs="Times New Roman"/>
              </w:rPr>
              <w:t>4</w:t>
            </w:r>
          </w:p>
        </w:tc>
        <w:tc>
          <w:tcPr>
            <w:tcW w:w="1338" w:type="pct"/>
          </w:tcPr>
          <w:p w14:paraId="63BB7A6D" w14:textId="77777777" w:rsidR="00672D7A" w:rsidRPr="00666734" w:rsidRDefault="00672D7A" w:rsidP="00F613CE">
            <w:pPr>
              <w:spacing w:after="0" w:line="240" w:lineRule="auto"/>
              <w:jc w:val="center"/>
              <w:rPr>
                <w:rFonts w:ascii="Times New Roman" w:hAnsi="Times New Roman" w:cs="Times New Roman"/>
              </w:rPr>
            </w:pPr>
          </w:p>
        </w:tc>
        <w:tc>
          <w:tcPr>
            <w:tcW w:w="1328" w:type="pct"/>
          </w:tcPr>
          <w:p w14:paraId="2A54A627" w14:textId="77777777" w:rsidR="00672D7A" w:rsidRPr="00666734" w:rsidRDefault="00672D7A" w:rsidP="00F613CE">
            <w:pPr>
              <w:spacing w:after="0" w:line="240" w:lineRule="auto"/>
              <w:jc w:val="center"/>
              <w:rPr>
                <w:rFonts w:ascii="Times New Roman" w:hAnsi="Times New Roman" w:cs="Times New Roman"/>
              </w:rPr>
            </w:pPr>
          </w:p>
        </w:tc>
        <w:tc>
          <w:tcPr>
            <w:tcW w:w="1402" w:type="pct"/>
          </w:tcPr>
          <w:p w14:paraId="0C76F7FE" w14:textId="77777777" w:rsidR="00672D7A" w:rsidRPr="00666734" w:rsidRDefault="00672D7A" w:rsidP="00F613CE">
            <w:pPr>
              <w:spacing w:after="0" w:line="240" w:lineRule="auto"/>
              <w:jc w:val="center"/>
              <w:rPr>
                <w:rFonts w:ascii="Times New Roman" w:hAnsi="Times New Roman" w:cs="Times New Roman"/>
              </w:rPr>
            </w:pPr>
          </w:p>
        </w:tc>
      </w:tr>
      <w:tr w:rsidR="00672D7A" w:rsidRPr="00666734" w14:paraId="2917C1CE" w14:textId="77777777" w:rsidTr="00F613CE">
        <w:tc>
          <w:tcPr>
            <w:tcW w:w="932" w:type="pct"/>
          </w:tcPr>
          <w:p w14:paraId="6E54C624" w14:textId="77777777" w:rsidR="00672D7A" w:rsidRPr="00666734" w:rsidRDefault="00672D7A" w:rsidP="00F613CE">
            <w:pPr>
              <w:spacing w:after="0" w:line="240" w:lineRule="auto"/>
              <w:jc w:val="center"/>
              <w:rPr>
                <w:rFonts w:ascii="Times New Roman" w:hAnsi="Times New Roman" w:cs="Times New Roman"/>
              </w:rPr>
            </w:pPr>
            <w:r w:rsidRPr="00666734">
              <w:rPr>
                <w:rFonts w:ascii="Times New Roman" w:hAnsi="Times New Roman" w:cs="Times New Roman"/>
              </w:rPr>
              <w:t>Cerere finală de rambursare</w:t>
            </w:r>
          </w:p>
        </w:tc>
        <w:tc>
          <w:tcPr>
            <w:tcW w:w="1338" w:type="pct"/>
          </w:tcPr>
          <w:p w14:paraId="454245F1" w14:textId="77777777" w:rsidR="00672D7A" w:rsidRPr="00666734" w:rsidRDefault="00672D7A" w:rsidP="00F613CE">
            <w:pPr>
              <w:spacing w:after="0" w:line="240" w:lineRule="auto"/>
              <w:jc w:val="center"/>
              <w:rPr>
                <w:rFonts w:ascii="Times New Roman" w:hAnsi="Times New Roman" w:cs="Times New Roman"/>
              </w:rPr>
            </w:pPr>
          </w:p>
        </w:tc>
        <w:tc>
          <w:tcPr>
            <w:tcW w:w="1328" w:type="pct"/>
          </w:tcPr>
          <w:p w14:paraId="1A8219ED" w14:textId="77777777" w:rsidR="00672D7A" w:rsidRPr="00666734" w:rsidRDefault="00672D7A" w:rsidP="00F613CE">
            <w:pPr>
              <w:spacing w:after="0" w:line="240" w:lineRule="auto"/>
              <w:jc w:val="center"/>
              <w:rPr>
                <w:rFonts w:ascii="Times New Roman" w:hAnsi="Times New Roman" w:cs="Times New Roman"/>
              </w:rPr>
            </w:pPr>
          </w:p>
        </w:tc>
        <w:tc>
          <w:tcPr>
            <w:tcW w:w="1402" w:type="pct"/>
          </w:tcPr>
          <w:p w14:paraId="0C2957BE" w14:textId="77777777" w:rsidR="00672D7A" w:rsidRPr="00666734" w:rsidRDefault="00672D7A" w:rsidP="00F613CE">
            <w:pPr>
              <w:spacing w:after="0" w:line="240" w:lineRule="auto"/>
              <w:jc w:val="center"/>
              <w:rPr>
                <w:rFonts w:ascii="Times New Roman" w:hAnsi="Times New Roman" w:cs="Times New Roman"/>
              </w:rPr>
            </w:pPr>
          </w:p>
        </w:tc>
      </w:tr>
      <w:tr w:rsidR="00672D7A" w:rsidRPr="00666734" w14:paraId="7985C99D" w14:textId="77777777" w:rsidTr="00F613CE">
        <w:tc>
          <w:tcPr>
            <w:tcW w:w="932" w:type="pct"/>
          </w:tcPr>
          <w:p w14:paraId="0F72D501" w14:textId="77777777" w:rsidR="00672D7A" w:rsidRPr="00666734" w:rsidRDefault="00672D7A" w:rsidP="00F613CE">
            <w:pPr>
              <w:spacing w:after="0" w:line="240" w:lineRule="auto"/>
              <w:jc w:val="center"/>
              <w:rPr>
                <w:rFonts w:ascii="Times New Roman" w:hAnsi="Times New Roman" w:cs="Times New Roman"/>
                <w:b/>
              </w:rPr>
            </w:pPr>
            <w:r w:rsidRPr="00666734">
              <w:rPr>
                <w:rFonts w:ascii="Times New Roman" w:hAnsi="Times New Roman" w:cs="Times New Roman"/>
                <w:b/>
              </w:rPr>
              <w:t>TOTAL</w:t>
            </w:r>
          </w:p>
        </w:tc>
        <w:tc>
          <w:tcPr>
            <w:tcW w:w="1338" w:type="pct"/>
          </w:tcPr>
          <w:p w14:paraId="436240AF" w14:textId="77777777" w:rsidR="00672D7A" w:rsidRPr="00666734" w:rsidRDefault="00672D7A" w:rsidP="00F613CE">
            <w:pPr>
              <w:spacing w:after="0" w:line="240" w:lineRule="auto"/>
              <w:jc w:val="center"/>
              <w:rPr>
                <w:rFonts w:ascii="Times New Roman" w:hAnsi="Times New Roman" w:cs="Times New Roman"/>
                <w:b/>
              </w:rPr>
            </w:pPr>
            <w:r w:rsidRPr="00666734">
              <w:rPr>
                <w:rFonts w:ascii="Times New Roman" w:hAnsi="Times New Roman" w:cs="Times New Roman"/>
                <w:b/>
              </w:rPr>
              <w:t>**)</w:t>
            </w:r>
          </w:p>
        </w:tc>
        <w:tc>
          <w:tcPr>
            <w:tcW w:w="1328" w:type="pct"/>
          </w:tcPr>
          <w:p w14:paraId="2B5851B1" w14:textId="77777777" w:rsidR="00672D7A" w:rsidRPr="00666734" w:rsidRDefault="00672D7A" w:rsidP="00F613CE">
            <w:pPr>
              <w:spacing w:after="0" w:line="240" w:lineRule="auto"/>
              <w:jc w:val="center"/>
              <w:rPr>
                <w:rFonts w:ascii="Times New Roman" w:hAnsi="Times New Roman" w:cs="Times New Roman"/>
                <w:b/>
              </w:rPr>
            </w:pPr>
          </w:p>
        </w:tc>
        <w:tc>
          <w:tcPr>
            <w:tcW w:w="1402" w:type="pct"/>
          </w:tcPr>
          <w:p w14:paraId="7642BE27" w14:textId="77777777" w:rsidR="00672D7A" w:rsidRPr="00666734" w:rsidRDefault="00672D7A" w:rsidP="00F613CE">
            <w:pPr>
              <w:spacing w:after="0" w:line="240" w:lineRule="auto"/>
              <w:jc w:val="center"/>
              <w:rPr>
                <w:rFonts w:ascii="Times New Roman" w:hAnsi="Times New Roman" w:cs="Times New Roman"/>
                <w:b/>
              </w:rPr>
            </w:pPr>
          </w:p>
        </w:tc>
      </w:tr>
    </w:tbl>
    <w:p w14:paraId="1C947829" w14:textId="77777777" w:rsidR="00672D7A" w:rsidRPr="00666734" w:rsidRDefault="00672D7A" w:rsidP="00672D7A">
      <w:pPr>
        <w:spacing w:after="0" w:line="240" w:lineRule="auto"/>
        <w:rPr>
          <w:rFonts w:ascii="Times New Roman" w:hAnsi="Times New Roman" w:cs="Times New Roman"/>
        </w:rPr>
      </w:pPr>
    </w:p>
    <w:p w14:paraId="06D27492" w14:textId="77777777" w:rsidR="00672D7A" w:rsidRPr="00666734" w:rsidRDefault="00672D7A" w:rsidP="00672D7A">
      <w:pPr>
        <w:spacing w:after="0" w:line="240" w:lineRule="auto"/>
        <w:jc w:val="both"/>
        <w:rPr>
          <w:rFonts w:ascii="Times New Roman" w:hAnsi="Times New Roman" w:cs="Times New Roman"/>
        </w:rPr>
      </w:pPr>
      <w:r w:rsidRPr="00666734">
        <w:rPr>
          <w:rFonts w:ascii="Times New Roman" w:hAnsi="Times New Roman" w:cs="Times New Roman"/>
        </w:rPr>
        <w:t>* numărul maxim al cererilor de rambursare este de 5.</w:t>
      </w:r>
    </w:p>
    <w:p w14:paraId="52CEB6F1" w14:textId="77777777" w:rsidR="00672D7A" w:rsidRPr="00666734" w:rsidRDefault="00672D7A" w:rsidP="00672D7A">
      <w:pPr>
        <w:spacing w:after="0" w:line="240" w:lineRule="auto"/>
        <w:jc w:val="both"/>
        <w:rPr>
          <w:rFonts w:ascii="Times New Roman" w:hAnsi="Times New Roman" w:cs="Times New Roman"/>
        </w:rPr>
      </w:pPr>
      <w:r w:rsidRPr="00666734">
        <w:rPr>
          <w:rFonts w:ascii="Times New Roman" w:hAnsi="Times New Roman" w:cs="Times New Roman"/>
        </w:rPr>
        <w:t>** totalul cererilor de rambursare/plată trebuie să fie egal cu valoarea totală eligibilă a proiectului finanţare.</w:t>
      </w:r>
    </w:p>
    <w:p w14:paraId="5F4D1457" w14:textId="77777777" w:rsidR="00672D7A" w:rsidRPr="00666734" w:rsidRDefault="00672D7A" w:rsidP="00672D7A">
      <w:pPr>
        <w:spacing w:after="0" w:line="240" w:lineRule="auto"/>
        <w:jc w:val="both"/>
        <w:rPr>
          <w:rFonts w:ascii="Times New Roman" w:hAnsi="Times New Roman" w:cs="Times New Roman"/>
        </w:rPr>
      </w:pPr>
      <w:r w:rsidRPr="00666734">
        <w:rPr>
          <w:rFonts w:ascii="Times New Roman" w:hAnsi="Times New Roman" w:cs="Times New Roman"/>
        </w:rPr>
        <w:t>*** Se completează numai de către beneficiarii pentru care TVA este cheltuială eligibilă, conform HG nr.347/2016.</w:t>
      </w:r>
    </w:p>
    <w:p w14:paraId="2B1230D0" w14:textId="77777777" w:rsidR="00672D7A" w:rsidRPr="00666734" w:rsidRDefault="00672D7A" w:rsidP="00672D7A">
      <w:pPr>
        <w:spacing w:after="0" w:line="240" w:lineRule="auto"/>
        <w:rPr>
          <w:rFonts w:ascii="Times New Roman" w:hAnsi="Times New Roman" w:cs="Times New Roman"/>
        </w:rPr>
      </w:pPr>
    </w:p>
    <w:p w14:paraId="73E761EB" w14:textId="77777777" w:rsidR="00672D7A" w:rsidRPr="00666734" w:rsidRDefault="00672D7A" w:rsidP="00672D7A">
      <w:pPr>
        <w:spacing w:after="0" w:line="240" w:lineRule="auto"/>
        <w:ind w:left="2160"/>
        <w:rPr>
          <w:rFonts w:ascii="Times New Roman" w:hAnsi="Times New Roman" w:cs="Times New Roman"/>
        </w:rPr>
      </w:pPr>
      <w:r w:rsidRPr="00666734">
        <w:rPr>
          <w:rFonts w:ascii="Times New Roman" w:hAnsi="Times New Roman" w:cs="Times New Roman"/>
        </w:rPr>
        <w:t>[</w:t>
      </w:r>
      <w:r w:rsidRPr="00666734">
        <w:rPr>
          <w:rFonts w:ascii="Times New Roman" w:hAnsi="Times New Roman" w:cs="Times New Roman"/>
          <w:i/>
          <w:iCs/>
        </w:rPr>
        <w:t>semnătura</w:t>
      </w:r>
      <w:r w:rsidRPr="00666734">
        <w:rPr>
          <w:rFonts w:ascii="Times New Roman" w:hAnsi="Times New Roman" w:cs="Times New Roman"/>
        </w:rPr>
        <w:t>]</w:t>
      </w:r>
    </w:p>
    <w:p w14:paraId="0EA463B8" w14:textId="77777777" w:rsidR="00672D7A" w:rsidRPr="00666734" w:rsidRDefault="00672D7A" w:rsidP="00672D7A">
      <w:pPr>
        <w:spacing w:after="0" w:line="240" w:lineRule="auto"/>
        <w:ind w:left="2160"/>
        <w:rPr>
          <w:rFonts w:ascii="Times New Roman" w:hAnsi="Times New Roman" w:cs="Times New Roman"/>
        </w:rPr>
      </w:pPr>
      <w:r w:rsidRPr="00666734">
        <w:rPr>
          <w:rFonts w:ascii="Times New Roman" w:hAnsi="Times New Roman" w:cs="Times New Roman"/>
        </w:rPr>
        <w:t>[</w:t>
      </w:r>
      <w:r w:rsidRPr="00666734">
        <w:rPr>
          <w:rFonts w:ascii="Times New Roman" w:hAnsi="Times New Roman" w:cs="Times New Roman"/>
          <w:i/>
          <w:iCs/>
        </w:rPr>
        <w:t>ştampila</w:t>
      </w:r>
      <w:r w:rsidRPr="00666734">
        <w:rPr>
          <w:rFonts w:ascii="Times New Roman" w:hAnsi="Times New Roman" w:cs="Times New Roman"/>
        </w:rPr>
        <w:t>]</w:t>
      </w:r>
    </w:p>
    <w:p w14:paraId="53923A52" w14:textId="77777777" w:rsidR="00672D7A" w:rsidRPr="00666734" w:rsidRDefault="00672D7A" w:rsidP="00672D7A">
      <w:pPr>
        <w:spacing w:after="0" w:line="240" w:lineRule="auto"/>
        <w:ind w:left="2160"/>
        <w:rPr>
          <w:rFonts w:ascii="Times New Roman" w:hAnsi="Times New Roman" w:cs="Times New Roman"/>
        </w:rPr>
      </w:pPr>
      <w:r w:rsidRPr="00666734">
        <w:rPr>
          <w:rFonts w:ascii="Times New Roman" w:hAnsi="Times New Roman" w:cs="Times New Roman"/>
        </w:rPr>
        <w:t>[</w:t>
      </w:r>
      <w:r w:rsidRPr="00666734">
        <w:rPr>
          <w:rFonts w:ascii="Times New Roman" w:hAnsi="Times New Roman" w:cs="Times New Roman"/>
          <w:i/>
          <w:iCs/>
        </w:rPr>
        <w:t>nume şi prenume</w:t>
      </w:r>
      <w:r w:rsidRPr="00666734">
        <w:rPr>
          <w:rFonts w:ascii="Times New Roman" w:hAnsi="Times New Roman" w:cs="Times New Roman"/>
        </w:rPr>
        <w:t>]</w:t>
      </w:r>
    </w:p>
    <w:p w14:paraId="47BF0289" w14:textId="2B9FE1F0" w:rsidR="00F31AF2" w:rsidRPr="00666734" w:rsidRDefault="00672D7A" w:rsidP="00A30049">
      <w:pPr>
        <w:spacing w:after="0" w:line="240" w:lineRule="auto"/>
        <w:ind w:left="2160"/>
        <w:rPr>
          <w:rFonts w:ascii="Times New Roman" w:hAnsi="Times New Roman" w:cs="Times New Roman"/>
        </w:rPr>
      </w:pPr>
      <w:r w:rsidRPr="00666734">
        <w:rPr>
          <w:rFonts w:ascii="Times New Roman" w:hAnsi="Times New Roman" w:cs="Times New Roman"/>
        </w:rPr>
        <w:t>[</w:t>
      </w:r>
      <w:r w:rsidRPr="00666734">
        <w:rPr>
          <w:rFonts w:ascii="Times New Roman" w:hAnsi="Times New Roman" w:cs="Times New Roman"/>
          <w:i/>
          <w:iCs/>
        </w:rPr>
        <w:t>funcţia</w:t>
      </w:r>
      <w:r w:rsidRPr="00666734">
        <w:rPr>
          <w:rFonts w:ascii="Times New Roman" w:hAnsi="Times New Roman" w:cs="Times New Roman"/>
        </w:rPr>
        <w:t>]</w:t>
      </w:r>
    </w:p>
    <w:sectPr w:rsidR="00F31AF2" w:rsidRPr="00666734"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2165E4" w14:textId="77777777" w:rsidR="00142BF4" w:rsidRDefault="00142BF4" w:rsidP="00B02FF1">
      <w:pPr>
        <w:spacing w:after="0" w:line="240" w:lineRule="auto"/>
      </w:pPr>
      <w:r>
        <w:separator/>
      </w:r>
    </w:p>
  </w:endnote>
  <w:endnote w:type="continuationSeparator" w:id="0">
    <w:p w14:paraId="1A9DE22C" w14:textId="77777777" w:rsidR="00142BF4" w:rsidRDefault="00142BF4"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43ABD9" w14:textId="77777777" w:rsidR="00142BF4" w:rsidRDefault="00142BF4" w:rsidP="00B02FF1">
      <w:pPr>
        <w:spacing w:after="0" w:line="240" w:lineRule="auto"/>
      </w:pPr>
      <w:r>
        <w:separator/>
      </w:r>
    </w:p>
  </w:footnote>
  <w:footnote w:type="continuationSeparator" w:id="0">
    <w:p w14:paraId="33F29EC2" w14:textId="77777777" w:rsidR="00142BF4" w:rsidRDefault="00142BF4"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37"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2BF4"/>
    <w:rsid w:val="001460D6"/>
    <w:rsid w:val="0015018C"/>
    <w:rsid w:val="001506B9"/>
    <w:rsid w:val="0015159E"/>
    <w:rsid w:val="00151D91"/>
    <w:rsid w:val="001543B8"/>
    <w:rsid w:val="00156955"/>
    <w:rsid w:val="00165AFE"/>
    <w:rsid w:val="0018275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3454"/>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3869"/>
    <w:rsid w:val="00315C86"/>
    <w:rsid w:val="003178D7"/>
    <w:rsid w:val="00326416"/>
    <w:rsid w:val="003313C2"/>
    <w:rsid w:val="00331DDB"/>
    <w:rsid w:val="00334860"/>
    <w:rsid w:val="00336A08"/>
    <w:rsid w:val="00344C84"/>
    <w:rsid w:val="00356D69"/>
    <w:rsid w:val="0036002A"/>
    <w:rsid w:val="00360EDC"/>
    <w:rsid w:val="00372380"/>
    <w:rsid w:val="00375ED6"/>
    <w:rsid w:val="00390989"/>
    <w:rsid w:val="003A1E3C"/>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53436"/>
    <w:rsid w:val="00562BCA"/>
    <w:rsid w:val="0056755C"/>
    <w:rsid w:val="00585F7F"/>
    <w:rsid w:val="00586B03"/>
    <w:rsid w:val="005874A5"/>
    <w:rsid w:val="00590549"/>
    <w:rsid w:val="00593C26"/>
    <w:rsid w:val="00596CE2"/>
    <w:rsid w:val="005A10D6"/>
    <w:rsid w:val="005A1E13"/>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734"/>
    <w:rsid w:val="00666CA8"/>
    <w:rsid w:val="00672D7A"/>
    <w:rsid w:val="006776FE"/>
    <w:rsid w:val="00680792"/>
    <w:rsid w:val="00681100"/>
    <w:rsid w:val="00683853"/>
    <w:rsid w:val="006A404B"/>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0049"/>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5617F"/>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13A9C"/>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16E82"/>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3060"/>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31A8E-D737-41CF-8AE5-2ABB1E2C1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2019-10-17T07:33:00Z</dcterms:created>
  <dcterms:modified xsi:type="dcterms:W3CDTF">2021-03-16T07:50:00Z</dcterms:modified>
</cp:coreProperties>
</file>